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96C" w:rsidRDefault="00C46AA8">
      <w:pPr>
        <w:rPr>
          <w:b/>
          <w:sz w:val="20"/>
          <w:szCs w:val="20"/>
          <w:u w:val="single"/>
        </w:rPr>
      </w:pPr>
      <w:r>
        <w:rPr>
          <w:b/>
          <w:sz w:val="20"/>
          <w:szCs w:val="20"/>
          <w:u w:val="single"/>
        </w:rPr>
        <w:t>Committee Bio - Fariba Hickinson</w:t>
      </w:r>
    </w:p>
    <w:p w14:paraId="00000002" w14:textId="77777777" w:rsidR="00AB196C" w:rsidRDefault="00AB196C">
      <w:pPr>
        <w:rPr>
          <w:sz w:val="20"/>
          <w:szCs w:val="20"/>
        </w:rPr>
      </w:pPr>
    </w:p>
    <w:p w14:paraId="00000003" w14:textId="77777777" w:rsidR="00AB196C" w:rsidRDefault="00C46AA8">
      <w:pPr>
        <w:rPr>
          <w:sz w:val="20"/>
          <w:szCs w:val="20"/>
        </w:rPr>
      </w:pPr>
      <w:r>
        <w:rPr>
          <w:sz w:val="20"/>
          <w:szCs w:val="20"/>
        </w:rPr>
        <w:t xml:space="preserve">Fariba Hickinson is a dedicated member of our MLK Day Committee and a valued Milford local whose commitment to action aligns seamlessly with the principles of her Baha'i Faith. Inspired by the teachings that emphasize love manifested through deeds, Fariba joined the committee in 2005, seizing the opportunity presented by Isaac Perry's announcement to start the MLK Jr. march in Milford. Her dedication is rooted in a profound belief that true humanity lies in the service of the entire human race, echoing the </w:t>
      </w:r>
      <w:r>
        <w:rPr>
          <w:sz w:val="20"/>
          <w:szCs w:val="20"/>
        </w:rPr>
        <w:t>spirit of Dr. Martin Luther King Jr.'s vision.</w:t>
      </w:r>
    </w:p>
    <w:p w14:paraId="00000004" w14:textId="77777777" w:rsidR="00AB196C" w:rsidRDefault="00AB196C">
      <w:pPr>
        <w:rPr>
          <w:sz w:val="20"/>
          <w:szCs w:val="20"/>
        </w:rPr>
      </w:pPr>
    </w:p>
    <w:p w14:paraId="00000005" w14:textId="77777777" w:rsidR="00AB196C" w:rsidRDefault="00C46AA8">
      <w:pPr>
        <w:rPr>
          <w:sz w:val="20"/>
          <w:szCs w:val="20"/>
        </w:rPr>
      </w:pPr>
      <w:r>
        <w:rPr>
          <w:sz w:val="20"/>
          <w:szCs w:val="20"/>
        </w:rPr>
        <w:t>From its inception, the Huron Valley MLK Day Committee, with Fariba's active involvement, has embraced a mission that extends beyond merely celebrating Dr. King's life and legacy. Their focus is on challenging and transforming traditional thinking and behavior through educational events, open discussions, and community services. The ultimate aspiration is to normalize thoughts of race, unity, diversity, justice, equality, and equity in every neighborhood, fostering a society that reflects the principles Dr.</w:t>
      </w:r>
      <w:r>
        <w:rPr>
          <w:sz w:val="20"/>
          <w:szCs w:val="20"/>
        </w:rPr>
        <w:t xml:space="preserve"> King passionately advocated for.</w:t>
      </w:r>
    </w:p>
    <w:p w14:paraId="00000006" w14:textId="77777777" w:rsidR="00AB196C" w:rsidRDefault="00AB196C">
      <w:pPr>
        <w:rPr>
          <w:sz w:val="20"/>
          <w:szCs w:val="20"/>
        </w:rPr>
      </w:pPr>
    </w:p>
    <w:p w14:paraId="00000007" w14:textId="77777777" w:rsidR="00AB196C" w:rsidRDefault="00C46AA8">
      <w:pPr>
        <w:rPr>
          <w:sz w:val="20"/>
          <w:szCs w:val="20"/>
        </w:rPr>
      </w:pPr>
      <w:r>
        <w:rPr>
          <w:sz w:val="20"/>
          <w:szCs w:val="20"/>
        </w:rPr>
        <w:t>Fariba finds particular joy in the committee's collaborative process of choosing a theme for the MLK Day march each January. This yearly ritual involves brainstorming and aligning the theme with Dr. King's words and the contemporary global and local context. It encapsulates the committee's dedication to staying relevant and addressing the issues of the day, echoing Dr. King's timeless reminder that our interconnectedness shapes our collective well-being. Fariba Hickinson stands as a testament to the committ</w:t>
      </w:r>
      <w:r>
        <w:rPr>
          <w:sz w:val="20"/>
          <w:szCs w:val="20"/>
        </w:rPr>
        <w:t>ee's mission of turning words into meaningful action, contributing to a community where the values of justice, equality, and unity become the norm.</w:t>
      </w:r>
    </w:p>
    <w:p w14:paraId="00000008" w14:textId="77777777" w:rsidR="00AB196C" w:rsidRDefault="00AB196C">
      <w:pPr>
        <w:rPr>
          <w:sz w:val="20"/>
          <w:szCs w:val="20"/>
        </w:rPr>
      </w:pPr>
    </w:p>
    <w:sectPr w:rsidR="00AB19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6C"/>
    <w:rsid w:val="00AB196C"/>
    <w:rsid w:val="00C4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9AC4-99DA-4BAF-9E00-D95DAFC2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Landry-Kruse</dc:creator>
  <cp:lastModifiedBy>Doris Landry-Kruse</cp:lastModifiedBy>
  <cp:revision>2</cp:revision>
  <dcterms:created xsi:type="dcterms:W3CDTF">2023-12-08T03:09:00Z</dcterms:created>
  <dcterms:modified xsi:type="dcterms:W3CDTF">2023-12-08T03:09:00Z</dcterms:modified>
</cp:coreProperties>
</file>